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6D" w:rsidRPr="00AD516D" w:rsidRDefault="00AD516D" w:rsidP="00AD516D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</w:pPr>
      <w:r w:rsidRPr="00AD516D"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  <w:t>Техника безопасности в школе: перевозки учащихся школьными автобусами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/>
      </w:tblPr>
      <w:tblGrid>
        <w:gridCol w:w="9355"/>
      </w:tblGrid>
      <w:tr w:rsidR="00AD516D" w:rsidRPr="00AD516D" w:rsidTr="00AD51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lang w:eastAsia="ru-RU"/>
              </w:rPr>
              <w:t xml:space="preserve"> «Примерное положение об обеспечении безопасности перевозок учащихся школьными автобусами». </w:t>
            </w:r>
          </w:p>
          <w:p w:rsidR="00AD516D" w:rsidRPr="00AD516D" w:rsidRDefault="00AD516D" w:rsidP="00AD516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Основные положения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1.1. Настоящее Положение определяет основные требования по обеспечению безопасности бесплатных перевозок учащихся школьными автобусами (далее - автобусами).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1.2. В Положении используются следующие основные понятия и термины: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1.2.1. "Автобус" - автотранспортное средство с двигателем, предназначенное для перевозки пассажиров (детей) с числом мест для сиденья (помимо сидения водителя) более 8 (классификация автотранспортных сре</w:t>
            </w: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дств пр</w:t>
            </w:r>
            <w:proofErr w:type="gram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инята правилами ЕЭК ООН, М-2 и М-3);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1.2.2. </w:t>
            </w: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"Автобусный маршрут" - установленный в процессе организации перевозок путь следования автобусов между начальным и конечным пунктами;</w:t>
            </w:r>
            <w:proofErr w:type="gramEnd"/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1.2.3. "Железнодорожный переезд" - пересечение дороги с железнодорожными путями в одном уровне.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1.3. Основными задачами юридических лиц и индивидуальных предпринимателей по обеспечению безопасности перевозок учащихся автобусами являются: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1.3.1. Выполнение установленных законодательством и иными нормативными правовыми актами Российской Федерации требований к уровню квалификации, состоянию здоровья, поведению при участии в дорожном движении, режиму труда и отдыха водителей автобусов (обеспечение профессиональной надежности водителей автобусов);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1.3.2. Содержание автобусов в технически исправном состоянии, предупреждение отказов и неисправностей при эксплуатации их на линии;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1.3.3. Обеспечение безопасных дорожных условий на маршрутах автобусных перевозок.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Обеспечение надежности водителей автобусов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2.1. К основным требованиям по обеспечению надежности водителей в процессе их профессиональной деятельности относятся: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2.1.1. </w:t>
            </w: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Прием на работу (и допуск к осуществлению перевозок учащихся) водителей, имеющих стаж работы в качестве водителя транспортного средства категории "D" не менее одного года из последних 3 календарных лет, а также не совершавших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      </w:r>
            <w:proofErr w:type="gramEnd"/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прошедших </w:t>
            </w:r>
            <w:proofErr w:type="spell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автомобильном транспортом и городским наземным электрическим транспортом, утвержденными Министерством транспорта Российской Федерации;</w:t>
            </w:r>
            <w:proofErr w:type="gramEnd"/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2.1.2. Организация стажировки водителей;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2.1.3. Организация занятий по повышению профессионального мастерства водителей;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2.1.4. Проведение в установленные сроки медицинского освидетельствования водителей;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2.1.5. Регулярное проведение </w:t>
            </w:r>
            <w:proofErr w:type="spell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предрейсовых</w:t>
            </w:r>
            <w:proofErr w:type="spell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послерейсовых</w:t>
            </w:r>
            <w:proofErr w:type="spell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 медицинских осмотров водителей;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2.1.6. Соблюдение установленных законодательством РФ режима труда и отдыха водителей;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2.1.7. Регулярное обеспечение водителей необходимой оперативной информацией об условиях движения и работы на маршруте;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2.1.8 Организация </w:t>
            </w: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 соблюдением водителями требований по обеспечению безопасности автобусных перевозок учащихся (владелец автобуса);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2.1.9. Организация и проведение владельцем автобуса инструктажа водителей об обеспечении безопасности движения через железнодорожные переезды при их наличии на маршрутах.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2.2. Владельцы автобусов обязаны: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2.2.1. Обеспечить водителей необходимыми путевыми листами и иными нормативными правовыми документами;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2.2.2. Организовать проведение ежегодных занятий по повышению профессионального мастерства, включающих проверку знаний правил дорожного движения, основ безопасности вождения автобуса, оказание первичной медицинской помощи пострадавшим, порядок эвакуации пострадавших при </w:t>
            </w: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lastRenderedPageBreak/>
              <w:t>дорожно-транспортном происшествии.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3. Содержание автобусов в технически исправном состоянии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3.1. Техническое состояние и оборудование автобусов должны отвечать установленным требованиям безопасности движения.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3.2. Владельцы автобусов обязаны обеспечить проведение государственного технического осмотра 2 раза в год, технического обслуживания и ремонта автобусов в порядке и сроки, определенные действующими нормативными документами.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3.3. В соответствии с Постановлением Правительства РФ от 17.12.2013 N 1177 "Об утверждении Правил организованной перевозки группы детей автобусами"</w:t>
            </w:r>
            <w:bookmarkStart w:id="0" w:name="_ftnref1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instrText xml:space="preserve"> HYPERLINK "http://xn------5cdabpnn3clplkte7at4a7e.xn--p1ai/publ/vse/tekhnika_bezopasnosti_v_shkole_perevozki_uchashhikhsja_shkolnymi_avtobusami/1-1-0-176" \l "_ftn1" \o "" </w:instrText>
            </w: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D516D">
              <w:rPr>
                <w:rFonts w:ascii="Arial" w:eastAsia="Times New Roman" w:hAnsi="Arial" w:cs="Arial"/>
                <w:color w:val="162FEC"/>
                <w:sz w:val="21"/>
                <w:lang w:eastAsia="ru-RU"/>
              </w:rPr>
              <w:t>[1]</w:t>
            </w: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0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, автобус должен быть оснащен в установленном законодательством Российской Федерации порядке </w:t>
            </w:r>
            <w:proofErr w:type="spell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тахографом</w:t>
            </w:r>
            <w:proofErr w:type="spell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, а также аппаратурой спутниковой навигации ГЛОНАСС или ГЛОНАСС/GPS.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4. Обеспечение безопасности дорожных условий на маршрутах автобусных перевозок учащихся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4.1. Для оценки соответствия технического состояния и уровня </w:t>
            </w: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содержания</w:t>
            </w:r>
            <w:proofErr w:type="gram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 автомобильных дорог, улиц, искусственных сооружений, железнодорожных переездов, паромных переправ и их инженерного оборудования требованиям безопасности движения производится обследование автобусных маршрутов перед их открытием и в процессе эксплуатации не реже 2-х раз в год (к осенне-зимнему и весенне-летнему периодам) в порядке, определяемом действующим законодательством РФ.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4.2. Соответствие маршрутов требованиям безопасности движения определяется на основании: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информации о маршруте, представляемой владельцем автобуса, осуществляющего перевозку учащихся на обследуемом маршруте;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данных о дорожных условиях, предоставленных дорожными, коммунальными и другими организациями, в ведении которых находятся дороги, железнодорожные переезды и т.д.;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сведениях</w:t>
            </w:r>
            <w:proofErr w:type="gram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 о местах концентрации дорожно-транспортных происшествий, их причинах, предоставляемых правоохранительными органами;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непосредственного обследования путей визуального осмотра и инструментальных изменений в процессе проведения контрольных проездов по маршруту.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4.3. Результаты обследования оформляются актом, в котором дается заключение о возможности эксплуатации данного маршрута.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4.4. Местоположение автобусных остановок и их обозначение специальными остановочными знаками с указанием времени прохождения автобусов указывается в паспорте маршрута движения школьного автобуса.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5. Организация перевозочного процесса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Открытие автобусного маршрута осуществляется после обследования маршрута в установленном действующим законодательством Российской Федерации порядке.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5.1. Владельцы автобусов обязаны: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5.1.1. Составить и утвердить на каждый маршрут регулярных автобусных перевозок паспорт и схему маршрута с указанием опасных участков;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5.1.2. Разработать графики движения автобусов на маршруте и отдельных его участках между остановочными пунктами;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5.1.3. Организовать </w:t>
            </w: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 соблюдением графиков;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5.1.4. Составить списки учащихся, перевозимых на данном участке.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5.2. В случае если не нарушается режим подвоза учащихся на учебные занятия, возможно использование автобуса для подвоза учащихся на внешкольные мероприятия - конкурсы, олимпиады, выставки, районные и региональные культурно-массовые и спортивные мероприятия, перевозки учащихся в загородные оздоровительные лагеря и т.д.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6. Перевозка детей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6.1. При перевозке учащихся должны выполняться следующие требования: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6.1.1. Перевозка должна осуществляться в светлое время суток с включенными фарами ближнего света. Скорость движения выбирается водителем (при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км/час;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6.1.2. Перевозка осуществляется при условии сопровождения группы преподавателем или специально назначенными взрослыми. В процессе </w:t>
            </w: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перевозки</w:t>
            </w:r>
            <w:proofErr w:type="gram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 xml:space="preserve"> сопровождающие должны находиться у каждой двери автобуса.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6.1.3. Окна в салоне автобуса должны быть закрыты.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6.2. Водителю запрещается выходить из кабины автобуса при посадке и высадке учащихся, осуществлять движение автобуса задним ходом.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7. Обеспечение безопасности перевозки учащихся школьными автобусами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7.1. Владельцы автобусов для обеспечения безопасности перевозки учащихся школьными автобусами обязаны: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7.1.1. Соблюдать правила технической эксплуатации транспортных средств, инструкции предприятия изготовителя по эксплуатации транспортных средств, обеспечить соответствие технического состояния и оборудования транспортных средств, участвующих в дорожном движении, установленным требованиям безопасности, обеспечить проведение работы по техническому обслуживанию и ремонту транспортных сре</w:t>
            </w:r>
            <w:proofErr w:type="gramStart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дств в п</w:t>
            </w:r>
            <w:proofErr w:type="gramEnd"/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орядке и сроки, определенные действующими нормативными документами;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7.1.2. Обеспечить ежедневный контроль технического состояния автобуса перед выездом на маршрут и по возвращении к месту стоянки. Должностные лица, ответственные за техническое состояние транспортных средств, обязаны выполнять в путевом листе отметки о технической исправности автобуса;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7.1.3. Обеспечить учет неисправностей автобуса и их устранения;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7.1.4. Обеспечить обучение, повышение квалификации и аттестацию лиц (1 раз в 5 лет), ответственных за обеспечение безопасности движения автобуса;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7.1.5. Осуществлять учет дорожно-транспортных происшествий с участием принадлежащих им транспортных средств независимо от места их совершения;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7.1.6. Владельцы автобусов обязаны немедленно сообщать в правоохранительные органы по месту нахождения о каждом дорожно-транспортном происшествии с участием принадлежащего им автобуса;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7.1.7. Обеспечить охрану автобусов для исключения возможности самовольного их использования водителями организации, а также посторонними лицами или повреждения транспортных средств.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7.2. В ходе организации перевозок детей администрация образовательной организации должна разработать и утвердить соответствующие документы, в том числе: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паспорт маршрута, по которому осуществляется подвоз детей, с указанием опасных участков;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план мероприятий по предупреждению ДТП;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план мероприятий по ежедневному техническому обслуживанию автобуса;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журнал учета ДТП;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журналы учета ТО-1, ТО-2;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журнал выдачи путевых листов;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путевой лист с указанием маршрута и разрешением на поездку от медицинского работника для водителя;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журнал ежедневного медицинского освидетельствования водителя автобуса, в случае наличия в штате образовательной организации медицинского работника;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инструкцию по охране труда и технике безопасности при перевозке учащихся;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приказ образовательной организации о соблюдении техники безопасности при транспортировке учащихся;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приказ образовательной организации о назначении ответственных и сопровождающих лиц во время поездок.</w:t>
            </w:r>
          </w:p>
          <w:p w:rsidR="00AD516D" w:rsidRPr="00AD516D" w:rsidRDefault="00AD516D" w:rsidP="00AD516D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D516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9E38A8" w:rsidRDefault="009E38A8"/>
    <w:sectPr w:rsidR="009E38A8" w:rsidSect="009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6C0"/>
    <w:rsid w:val="003D26C0"/>
    <w:rsid w:val="007D17D3"/>
    <w:rsid w:val="00852474"/>
    <w:rsid w:val="009E38A8"/>
    <w:rsid w:val="00A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6C0"/>
    <w:rPr>
      <w:color w:val="0000FF"/>
      <w:u w:val="single"/>
    </w:rPr>
  </w:style>
  <w:style w:type="character" w:styleId="a5">
    <w:name w:val="Strong"/>
    <w:basedOn w:val="a0"/>
    <w:uiPriority w:val="22"/>
    <w:qFormat/>
    <w:rsid w:val="00AD516D"/>
    <w:rPr>
      <w:b/>
      <w:bCs/>
    </w:rPr>
  </w:style>
  <w:style w:type="paragraph" w:customStyle="1" w:styleId="consplusnormal">
    <w:name w:val="consplusnormal"/>
    <w:basedOn w:val="a"/>
    <w:rsid w:val="00AD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2019-03-14T10:19:00Z</dcterms:created>
  <dcterms:modified xsi:type="dcterms:W3CDTF">2019-03-14T11:06:00Z</dcterms:modified>
</cp:coreProperties>
</file>